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11"/>
        <w:tblW w:w="10208" w:type="dxa"/>
        <w:tblLayout w:type="fixed"/>
        <w:tblLook w:val="0000"/>
      </w:tblPr>
      <w:tblGrid>
        <w:gridCol w:w="1708"/>
        <w:gridCol w:w="8500"/>
      </w:tblGrid>
      <w:tr w:rsidR="000F49A0" w:rsidRPr="00EB54F4" w:rsidTr="00A95D8A">
        <w:trPr>
          <w:trHeight w:val="1702"/>
        </w:trPr>
        <w:tc>
          <w:tcPr>
            <w:tcW w:w="1708" w:type="dxa"/>
            <w:tcBorders>
              <w:bottom w:val="single" w:sz="4" w:space="0" w:color="000000"/>
            </w:tcBorders>
          </w:tcPr>
          <w:p w:rsidR="000F49A0" w:rsidRPr="00EB54F4" w:rsidRDefault="000F49A0" w:rsidP="00A95D8A">
            <w:pPr>
              <w:widowControl w:val="0"/>
              <w:suppressAutoHyphens/>
              <w:snapToGrid w:val="0"/>
              <w:spacing w:line="240" w:lineRule="auto"/>
              <w:rPr>
                <w:rFonts w:cstheme="minorHAnsi"/>
                <w:b/>
                <w:sz w:val="18"/>
                <w:lang w:eastAsia="ar-SA"/>
              </w:rPr>
            </w:pPr>
            <w:r w:rsidRPr="00EB54F4">
              <w:rPr>
                <w:rFonts w:cstheme="minorHAnsi"/>
                <w:noProof/>
                <w:sz w:val="18"/>
                <w:szCs w:val="20"/>
                <w:bdr w:val="single" w:sz="12" w:space="0" w:color="auto"/>
              </w:rPr>
              <w:drawing>
                <wp:inline distT="0" distB="0" distL="0" distR="0">
                  <wp:extent cx="90360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bottom w:val="single" w:sz="4" w:space="0" w:color="000000"/>
            </w:tcBorders>
          </w:tcPr>
          <w:p w:rsidR="000F49A0" w:rsidRPr="00EB54F4" w:rsidRDefault="000F49A0" w:rsidP="00EB54F4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EB54F4">
              <w:rPr>
                <w:rFonts w:cstheme="minorHAnsi"/>
                <w:b/>
                <w:lang w:eastAsia="ar-SA"/>
              </w:rPr>
              <w:t xml:space="preserve">Карельская региональная общественная организация </w:t>
            </w:r>
          </w:p>
          <w:p w:rsidR="000F49A0" w:rsidRPr="00EB54F4" w:rsidRDefault="000F49A0" w:rsidP="00EB54F4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EB54F4">
              <w:rPr>
                <w:rFonts w:cstheme="minorHAnsi"/>
                <w:b/>
                <w:lang w:eastAsia="ar-SA"/>
              </w:rPr>
              <w:t xml:space="preserve">«Северная природоохранная коалиция» </w:t>
            </w:r>
          </w:p>
          <w:p w:rsidR="000F49A0" w:rsidRPr="00EB54F4" w:rsidRDefault="000F49A0" w:rsidP="00EB54F4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EB54F4">
              <w:rPr>
                <w:rFonts w:cstheme="minorHAnsi"/>
                <w:b/>
                <w:lang w:eastAsia="ar-SA"/>
              </w:rPr>
              <w:t>(КРОО «СПОК»)</w:t>
            </w:r>
          </w:p>
          <w:p w:rsidR="000F49A0" w:rsidRPr="00EB54F4" w:rsidRDefault="000F49A0" w:rsidP="00EB54F4">
            <w:pPr>
              <w:widowControl w:val="0"/>
              <w:suppressAutoHyphens/>
              <w:spacing w:after="120" w:line="240" w:lineRule="auto"/>
              <w:jc w:val="center"/>
              <w:rPr>
                <w:rFonts w:cstheme="minorHAnsi"/>
                <w:b/>
                <w:szCs w:val="20"/>
                <w:lang w:val="de-DE" w:eastAsia="ar-SA"/>
              </w:rPr>
            </w:pPr>
            <w:r w:rsidRPr="00EB54F4">
              <w:rPr>
                <w:rFonts w:cstheme="minorHAnsi"/>
                <w:lang w:val="de-DE" w:eastAsia="ar-SA"/>
              </w:rPr>
              <w:t>http://spok</w:t>
            </w:r>
            <w:r w:rsidRPr="00EB54F4">
              <w:rPr>
                <w:rFonts w:cstheme="minorHAnsi"/>
                <w:lang w:eastAsia="ar-SA"/>
              </w:rPr>
              <w:t>-</w:t>
            </w:r>
            <w:proofErr w:type="spellStart"/>
            <w:r w:rsidRPr="00EB54F4">
              <w:rPr>
                <w:rFonts w:cstheme="minorHAnsi"/>
                <w:lang w:val="en-US" w:eastAsia="ar-SA"/>
              </w:rPr>
              <w:t>karelia</w:t>
            </w:r>
            <w:proofErr w:type="spellEnd"/>
            <w:r w:rsidRPr="00EB54F4">
              <w:rPr>
                <w:rFonts w:cstheme="minorHAnsi"/>
                <w:lang w:val="de-DE" w:eastAsia="ar-SA"/>
              </w:rPr>
              <w:t>.</w:t>
            </w:r>
            <w:proofErr w:type="spellStart"/>
            <w:r w:rsidRPr="00EB54F4">
              <w:rPr>
                <w:rFonts w:cstheme="minorHAnsi"/>
                <w:lang w:val="de-DE" w:eastAsia="ar-SA"/>
              </w:rPr>
              <w:t>ru</w:t>
            </w:r>
            <w:proofErr w:type="spellEnd"/>
          </w:p>
        </w:tc>
      </w:tr>
    </w:tbl>
    <w:p w:rsidR="00A26128" w:rsidRPr="00040680" w:rsidRDefault="00040680" w:rsidP="00B057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80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B05709">
        <w:rPr>
          <w:rFonts w:ascii="Times New Roman" w:hAnsi="Times New Roman" w:cs="Times New Roman"/>
          <w:b/>
          <w:sz w:val="24"/>
          <w:szCs w:val="24"/>
        </w:rPr>
        <w:br/>
      </w:r>
      <w:r w:rsidRPr="00040680">
        <w:rPr>
          <w:rFonts w:ascii="Times New Roman" w:hAnsi="Times New Roman" w:cs="Times New Roman"/>
          <w:b/>
          <w:sz w:val="24"/>
          <w:szCs w:val="24"/>
        </w:rPr>
        <w:t xml:space="preserve">«Роль общественного участия в принятии управленческих решений </w:t>
      </w:r>
      <w:r w:rsidR="00B05709">
        <w:rPr>
          <w:rFonts w:ascii="Times New Roman" w:hAnsi="Times New Roman" w:cs="Times New Roman"/>
          <w:b/>
          <w:sz w:val="24"/>
          <w:szCs w:val="24"/>
        </w:rPr>
        <w:br/>
      </w:r>
      <w:r w:rsidRPr="00040680">
        <w:rPr>
          <w:rFonts w:ascii="Times New Roman" w:hAnsi="Times New Roman" w:cs="Times New Roman"/>
          <w:b/>
          <w:sz w:val="24"/>
          <w:szCs w:val="24"/>
        </w:rPr>
        <w:t>в сфере природопользования».</w:t>
      </w:r>
    </w:p>
    <w:p w:rsidR="00954228" w:rsidRPr="002169D0" w:rsidRDefault="00954228" w:rsidP="0084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80" w:rsidRDefault="00814F01" w:rsidP="00EB5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69D0">
        <w:rPr>
          <w:rFonts w:ascii="Times New Roman" w:hAnsi="Times New Roman" w:cs="Times New Roman"/>
          <w:sz w:val="24"/>
          <w:szCs w:val="24"/>
        </w:rPr>
        <w:t>24 мая 2016 г</w:t>
      </w:r>
      <w:r w:rsidRPr="008F43F5">
        <w:rPr>
          <w:rFonts w:ascii="Times New Roman" w:hAnsi="Times New Roman" w:cs="Times New Roman"/>
          <w:sz w:val="24"/>
          <w:szCs w:val="24"/>
        </w:rPr>
        <w:t xml:space="preserve">. в 11:00 </w:t>
      </w:r>
      <w:r w:rsidR="002169D0" w:rsidRPr="008F43F5">
        <w:rPr>
          <w:rFonts w:ascii="Times New Roman" w:hAnsi="Times New Roman" w:cs="Times New Roman"/>
          <w:sz w:val="24"/>
          <w:szCs w:val="24"/>
        </w:rPr>
        <w:t>в</w:t>
      </w:r>
      <w:r w:rsidR="002169D0" w:rsidRPr="002169D0">
        <w:rPr>
          <w:rFonts w:ascii="Times New Roman" w:hAnsi="Times New Roman" w:cs="Times New Roman"/>
          <w:sz w:val="24"/>
          <w:szCs w:val="24"/>
        </w:rPr>
        <w:t xml:space="preserve"> Петрозаводске по адресу ул. Дзержинского, д.3 состоится </w:t>
      </w:r>
      <w:r w:rsidRPr="002169D0">
        <w:rPr>
          <w:rFonts w:ascii="Times New Roman" w:hAnsi="Times New Roman" w:cs="Times New Roman"/>
          <w:sz w:val="24"/>
          <w:szCs w:val="24"/>
        </w:rPr>
        <w:t>круглый стол</w:t>
      </w:r>
      <w:r w:rsidR="00040680">
        <w:rPr>
          <w:rFonts w:ascii="Times New Roman" w:hAnsi="Times New Roman" w:cs="Times New Roman"/>
          <w:sz w:val="24"/>
          <w:szCs w:val="24"/>
        </w:rPr>
        <w:t>,</w:t>
      </w:r>
      <w:r w:rsidR="002169D0">
        <w:rPr>
          <w:rFonts w:ascii="Times New Roman" w:hAnsi="Times New Roman" w:cs="Times New Roman"/>
          <w:sz w:val="24"/>
          <w:szCs w:val="24"/>
        </w:rPr>
        <w:t xml:space="preserve"> </w:t>
      </w:r>
      <w:r w:rsidR="002169D0" w:rsidRPr="002169D0">
        <w:rPr>
          <w:rFonts w:ascii="Times New Roman" w:hAnsi="Times New Roman" w:cs="Times New Roman"/>
          <w:sz w:val="24"/>
          <w:szCs w:val="24"/>
        </w:rPr>
        <w:t>по</w:t>
      </w:r>
      <w:r w:rsidR="00040680">
        <w:rPr>
          <w:rFonts w:ascii="Times New Roman" w:hAnsi="Times New Roman" w:cs="Times New Roman"/>
          <w:sz w:val="24"/>
          <w:szCs w:val="24"/>
        </w:rPr>
        <w:t>священный обсуждению общественного участия</w:t>
      </w:r>
      <w:r w:rsidR="00CA714B" w:rsidRPr="002169D0">
        <w:rPr>
          <w:rFonts w:ascii="Times New Roman" w:hAnsi="Times New Roman" w:cs="Times New Roman"/>
          <w:sz w:val="24"/>
          <w:szCs w:val="24"/>
        </w:rPr>
        <w:t xml:space="preserve"> в</w:t>
      </w:r>
      <w:r w:rsidR="00040680">
        <w:rPr>
          <w:rFonts w:ascii="Times New Roman" w:hAnsi="Times New Roman" w:cs="Times New Roman"/>
          <w:sz w:val="24"/>
          <w:szCs w:val="24"/>
        </w:rPr>
        <w:t xml:space="preserve"> решении вопросов развития и использования территорий. </w:t>
      </w:r>
    </w:p>
    <w:p w:rsidR="009F09A6" w:rsidRDefault="002169D0" w:rsidP="00EB5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9F09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Карелии </w:t>
      </w:r>
      <w:r w:rsidR="009F09A6">
        <w:rPr>
          <w:rFonts w:ascii="Times New Roman" w:hAnsi="Times New Roman" w:cs="Times New Roman"/>
          <w:sz w:val="24"/>
          <w:szCs w:val="24"/>
        </w:rPr>
        <w:t>все больше и больше конфликтных ситуаций возникает</w:t>
      </w:r>
      <w:r w:rsidR="00040680">
        <w:rPr>
          <w:rFonts w:ascii="Times New Roman" w:hAnsi="Times New Roman" w:cs="Times New Roman"/>
          <w:sz w:val="24"/>
          <w:szCs w:val="24"/>
        </w:rPr>
        <w:t xml:space="preserve"> в сфере природопользования</w:t>
      </w:r>
      <w:r w:rsidR="009F09A6">
        <w:rPr>
          <w:rFonts w:ascii="Times New Roman" w:hAnsi="Times New Roman" w:cs="Times New Roman"/>
          <w:sz w:val="24"/>
          <w:szCs w:val="24"/>
        </w:rPr>
        <w:t xml:space="preserve">. На одной чаше лесов оказывается промышленное развитие территорий, на другой – права граждан на благоприятную окружающую среду и сохранение традиционных промыслов, связанных с лесными и водными экосистемами. </w:t>
      </w:r>
    </w:p>
    <w:p w:rsidR="004D4487" w:rsidRDefault="009F09A6" w:rsidP="004D44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сегодня природопользование быть экологически ответственным</w:t>
      </w:r>
      <w:r w:rsidR="009754B0">
        <w:rPr>
          <w:rFonts w:ascii="Times New Roman" w:hAnsi="Times New Roman" w:cs="Times New Roman"/>
          <w:sz w:val="24"/>
          <w:szCs w:val="24"/>
        </w:rPr>
        <w:t xml:space="preserve"> и не ущемлять права граждан? Какова роль государственных и муниципальных органов власти в решении конфликтов? Как учитывать интересы жителей</w:t>
      </w:r>
      <w:r w:rsidR="004D448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4D4487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месторождений и </w:t>
      </w:r>
      <w:r w:rsidR="004D4487">
        <w:rPr>
          <w:rFonts w:ascii="Times New Roman" w:hAnsi="Times New Roman" w:cs="Times New Roman"/>
          <w:sz w:val="24"/>
          <w:szCs w:val="24"/>
        </w:rPr>
        <w:t>ведении лесозаготовительной деятельности</w:t>
      </w:r>
      <w:r w:rsidR="00040680">
        <w:rPr>
          <w:rFonts w:ascii="Times New Roman" w:hAnsi="Times New Roman" w:cs="Times New Roman"/>
          <w:sz w:val="24"/>
          <w:szCs w:val="24"/>
        </w:rPr>
        <w:t>, есть ли для этого нормативная база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D4487">
        <w:rPr>
          <w:rFonts w:ascii="Times New Roman" w:hAnsi="Times New Roman" w:cs="Times New Roman"/>
          <w:sz w:val="24"/>
          <w:szCs w:val="24"/>
        </w:rPr>
        <w:t>Будут ли и дальше озера и леса исчезать за заборами</w:t>
      </w:r>
      <w:r w:rsidR="009754B0">
        <w:rPr>
          <w:rFonts w:ascii="Times New Roman" w:hAnsi="Times New Roman" w:cs="Times New Roman"/>
          <w:sz w:val="24"/>
          <w:szCs w:val="24"/>
        </w:rPr>
        <w:t>,</w:t>
      </w:r>
      <w:r w:rsidR="004D4487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9754B0">
        <w:rPr>
          <w:rFonts w:ascii="Times New Roman" w:hAnsi="Times New Roman" w:cs="Times New Roman"/>
          <w:sz w:val="24"/>
          <w:szCs w:val="24"/>
        </w:rPr>
        <w:t>им образом</w:t>
      </w:r>
      <w:r w:rsidR="004D4487">
        <w:rPr>
          <w:rFonts w:ascii="Times New Roman" w:hAnsi="Times New Roman" w:cs="Times New Roman"/>
          <w:sz w:val="24"/>
          <w:szCs w:val="24"/>
        </w:rPr>
        <w:t xml:space="preserve"> отст</w:t>
      </w:r>
      <w:r w:rsidR="009754B0">
        <w:rPr>
          <w:rFonts w:ascii="Times New Roman" w:hAnsi="Times New Roman" w:cs="Times New Roman"/>
          <w:sz w:val="24"/>
          <w:szCs w:val="24"/>
        </w:rPr>
        <w:t>оять</w:t>
      </w:r>
      <w:r w:rsidR="00040680">
        <w:rPr>
          <w:rFonts w:ascii="Times New Roman" w:hAnsi="Times New Roman" w:cs="Times New Roman"/>
          <w:sz w:val="24"/>
          <w:szCs w:val="24"/>
        </w:rPr>
        <w:t xml:space="preserve"> свое право на благоприятную окружающую среду</w:t>
      </w:r>
      <w:r w:rsidR="004D4487">
        <w:rPr>
          <w:rFonts w:ascii="Times New Roman" w:hAnsi="Times New Roman" w:cs="Times New Roman"/>
          <w:sz w:val="24"/>
          <w:szCs w:val="24"/>
        </w:rPr>
        <w:t>?</w:t>
      </w:r>
    </w:p>
    <w:p w:rsidR="009754B0" w:rsidRDefault="004D4487" w:rsidP="00EB5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вопросы эксперты обсудят в рамках запланированного круглого стола. Также на мероприятии будет представлена карта </w:t>
      </w:r>
      <w:r w:rsidR="0007440A" w:rsidRPr="002169D0">
        <w:rPr>
          <w:rFonts w:ascii="Times New Roman" w:hAnsi="Times New Roman" w:cs="Times New Roman"/>
          <w:sz w:val="24"/>
          <w:szCs w:val="24"/>
        </w:rPr>
        <w:t xml:space="preserve">"горячих точек" </w:t>
      </w:r>
      <w:r>
        <w:rPr>
          <w:rFonts w:ascii="Times New Roman" w:hAnsi="Times New Roman" w:cs="Times New Roman"/>
          <w:sz w:val="24"/>
          <w:szCs w:val="24"/>
        </w:rPr>
        <w:t xml:space="preserve">по Республике Карелия. Речь идет о наиболее значимых и резонансных конфликтах в сфере природопользования за последние несколько лет. </w:t>
      </w:r>
    </w:p>
    <w:p w:rsidR="00374AD3" w:rsidRDefault="00374AD3" w:rsidP="00EB5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4AD3">
        <w:rPr>
          <w:rFonts w:ascii="Times New Roman" w:hAnsi="Times New Roman" w:cs="Times New Roman"/>
          <w:sz w:val="24"/>
          <w:szCs w:val="24"/>
        </w:rPr>
        <w:t xml:space="preserve">В круглом столе планируется участие представителей общественных организаций, движений и инициатив, граждан, представителей органов власти и </w:t>
      </w:r>
      <w:proofErr w:type="spellStart"/>
      <w:r w:rsidRPr="00374AD3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374AD3">
        <w:rPr>
          <w:rFonts w:ascii="Times New Roman" w:hAnsi="Times New Roman" w:cs="Times New Roman"/>
          <w:sz w:val="24"/>
          <w:szCs w:val="24"/>
        </w:rPr>
        <w:t>.</w:t>
      </w:r>
    </w:p>
    <w:p w:rsidR="006D6C06" w:rsidRPr="002169D0" w:rsidRDefault="00A95D8A" w:rsidP="00EB5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69D0">
        <w:rPr>
          <w:rFonts w:ascii="Times New Roman" w:hAnsi="Times New Roman" w:cs="Times New Roman"/>
          <w:sz w:val="24"/>
          <w:szCs w:val="24"/>
        </w:rPr>
        <w:t xml:space="preserve">При </w:t>
      </w:r>
      <w:r w:rsidR="009754B0">
        <w:rPr>
          <w:rFonts w:ascii="Times New Roman" w:hAnsi="Times New Roman" w:cs="Times New Roman"/>
          <w:sz w:val="24"/>
          <w:szCs w:val="24"/>
        </w:rPr>
        <w:t xml:space="preserve">организации мероприятия </w:t>
      </w:r>
      <w:r w:rsidRPr="002169D0">
        <w:rPr>
          <w:rFonts w:ascii="Times New Roman" w:hAnsi="Times New Roman" w:cs="Times New Roman"/>
          <w:sz w:val="24"/>
          <w:szCs w:val="24"/>
        </w:rPr>
        <w:t>используются средства государственной поддержки, выделенные в качества гранта в соответствии с распоряжением Президента Российской Федерации от 01.04.2015 №79-рп  и на основании конкурса, проведенного Фондом ИСЭПИ.</w:t>
      </w:r>
      <w:r w:rsidR="000B04EE" w:rsidRPr="002169D0">
        <w:rPr>
          <w:rFonts w:ascii="Times New Roman" w:hAnsi="Times New Roman" w:cs="Times New Roman"/>
          <w:sz w:val="24"/>
          <w:szCs w:val="24"/>
        </w:rPr>
        <w:t xml:space="preserve"> В реализации проекта принимают участие эксперты Общероссийского народного фронта.</w:t>
      </w:r>
    </w:p>
    <w:p w:rsidR="00990942" w:rsidRPr="002169D0" w:rsidRDefault="00990942" w:rsidP="00EB54F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169D0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BD06B4">
        <w:rPr>
          <w:rFonts w:ascii="Times New Roman" w:hAnsi="Times New Roman" w:cs="Times New Roman"/>
          <w:b/>
          <w:sz w:val="24"/>
          <w:szCs w:val="24"/>
        </w:rPr>
        <w:t xml:space="preserve"> и аккредитация</w:t>
      </w:r>
      <w:r w:rsidR="00040680">
        <w:rPr>
          <w:rFonts w:ascii="Times New Roman" w:hAnsi="Times New Roman" w:cs="Times New Roman"/>
          <w:b/>
          <w:sz w:val="24"/>
          <w:szCs w:val="24"/>
        </w:rPr>
        <w:t xml:space="preserve"> СМИ</w:t>
      </w:r>
      <w:r w:rsidRPr="002169D0">
        <w:rPr>
          <w:rFonts w:ascii="Times New Roman" w:hAnsi="Times New Roman" w:cs="Times New Roman"/>
          <w:b/>
          <w:sz w:val="24"/>
          <w:szCs w:val="24"/>
        </w:rPr>
        <w:t>:</w:t>
      </w:r>
    </w:p>
    <w:p w:rsidR="00990942" w:rsidRPr="002169D0" w:rsidRDefault="00990942" w:rsidP="00EB54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9D0">
        <w:rPr>
          <w:rFonts w:ascii="Times New Roman" w:hAnsi="Times New Roman" w:cs="Times New Roman"/>
          <w:sz w:val="24"/>
          <w:szCs w:val="24"/>
        </w:rPr>
        <w:t>Ильина Ольга Владимировна</w:t>
      </w:r>
      <w:r w:rsidR="00BD06B4">
        <w:rPr>
          <w:rFonts w:ascii="Times New Roman" w:hAnsi="Times New Roman" w:cs="Times New Roman"/>
          <w:sz w:val="24"/>
          <w:szCs w:val="24"/>
        </w:rPr>
        <w:t xml:space="preserve">, </w:t>
      </w:r>
      <w:r w:rsidR="00BD06B4" w:rsidRPr="002169D0">
        <w:rPr>
          <w:rFonts w:ascii="Times New Roman" w:hAnsi="Times New Roman" w:cs="Times New Roman"/>
          <w:sz w:val="24"/>
          <w:szCs w:val="24"/>
        </w:rPr>
        <w:t>КРОО "СПОК"</w:t>
      </w:r>
      <w:r w:rsidR="00A95D8A" w:rsidRPr="002169D0">
        <w:rPr>
          <w:rFonts w:ascii="Times New Roman" w:hAnsi="Times New Roman" w:cs="Times New Roman"/>
          <w:sz w:val="24"/>
          <w:szCs w:val="24"/>
        </w:rPr>
        <w:t xml:space="preserve">: </w:t>
      </w:r>
      <w:r w:rsidRPr="002169D0">
        <w:rPr>
          <w:rFonts w:ascii="Times New Roman" w:hAnsi="Times New Roman" w:cs="Times New Roman"/>
          <w:sz w:val="24"/>
          <w:szCs w:val="24"/>
        </w:rPr>
        <w:t>8-960-215-1166</w:t>
      </w:r>
    </w:p>
    <w:p w:rsidR="0007440A" w:rsidRPr="002169D0" w:rsidRDefault="00990942" w:rsidP="00BD06B4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9D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2169D0">
          <w:rPr>
            <w:rStyle w:val="a3"/>
            <w:rFonts w:ascii="Times New Roman" w:hAnsi="Times New Roman"/>
            <w:sz w:val="24"/>
            <w:szCs w:val="24"/>
            <w:lang w:val="en-US"/>
          </w:rPr>
          <w:t>olga.spok@gmail.com</w:t>
        </w:r>
      </w:hyperlink>
      <w:r w:rsidR="0007440A" w:rsidRPr="002169D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D06B4" w:rsidRPr="005D283A" w:rsidRDefault="00BD06B4" w:rsidP="00BD06B4">
      <w:pPr>
        <w:spacing w:after="120"/>
        <w:rPr>
          <w:b/>
          <w:sz w:val="24"/>
          <w:szCs w:val="24"/>
          <w:lang w:val="en-US"/>
        </w:rPr>
      </w:pPr>
    </w:p>
    <w:p w:rsidR="00CA714B" w:rsidRPr="000B7C98" w:rsidRDefault="00CA714B" w:rsidP="00CA714B">
      <w:pPr>
        <w:spacing w:after="120"/>
        <w:jc w:val="center"/>
        <w:rPr>
          <w:rFonts w:cstheme="minorHAnsi"/>
          <w:b/>
          <w:sz w:val="24"/>
          <w:szCs w:val="24"/>
        </w:rPr>
      </w:pPr>
      <w:r w:rsidRPr="000B7C98">
        <w:rPr>
          <w:b/>
          <w:sz w:val="24"/>
          <w:szCs w:val="24"/>
        </w:rPr>
        <w:t xml:space="preserve">Программа круглого стола </w:t>
      </w:r>
      <w:r w:rsidRPr="000B7C98">
        <w:rPr>
          <w:b/>
          <w:sz w:val="24"/>
          <w:szCs w:val="24"/>
        </w:rPr>
        <w:br/>
      </w:r>
      <w:r w:rsidRPr="000B7C98">
        <w:rPr>
          <w:rFonts w:cstheme="minorHAnsi"/>
          <w:b/>
          <w:sz w:val="24"/>
          <w:szCs w:val="24"/>
        </w:rPr>
        <w:t>«Роль общественного участия в принятии управленческих решений в сфере природопользования»</w:t>
      </w:r>
    </w:p>
    <w:p w:rsidR="007B0210" w:rsidRDefault="008F43F5" w:rsidP="007B0210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 мая 2016 г.</w:t>
      </w:r>
    </w:p>
    <w:p w:rsidR="008F43F5" w:rsidRDefault="008F43F5" w:rsidP="007B0210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г. Петрозаводск, ул. Дзержинского, 3</w:t>
      </w:r>
    </w:p>
    <w:tbl>
      <w:tblPr>
        <w:tblStyle w:val="a6"/>
        <w:tblW w:w="0" w:type="auto"/>
        <w:tblLook w:val="04A0"/>
      </w:tblPr>
      <w:tblGrid>
        <w:gridCol w:w="1013"/>
        <w:gridCol w:w="7119"/>
        <w:gridCol w:w="2288"/>
      </w:tblGrid>
      <w:tr w:rsidR="007B0210" w:rsidTr="000B7C98">
        <w:tc>
          <w:tcPr>
            <w:tcW w:w="0" w:type="auto"/>
          </w:tcPr>
          <w:p w:rsidR="007B0210" w:rsidRDefault="007B0210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7B0210" w:rsidRDefault="007B0210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0" w:type="auto"/>
          </w:tcPr>
          <w:p w:rsidR="007B0210" w:rsidRDefault="007B0210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0210" w:rsidTr="000B7C98">
        <w:tc>
          <w:tcPr>
            <w:tcW w:w="0" w:type="auto"/>
          </w:tcPr>
          <w:p w:rsidR="007B0210" w:rsidRDefault="008F43F5" w:rsidP="008F43F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11:00-11:10</w:t>
            </w:r>
          </w:p>
        </w:tc>
        <w:tc>
          <w:tcPr>
            <w:tcW w:w="0" w:type="auto"/>
          </w:tcPr>
          <w:p w:rsidR="007B0210" w:rsidRDefault="003F1296" w:rsidP="00FA192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B0210">
              <w:rPr>
                <w:rFonts w:cstheme="minorHAnsi"/>
                <w:sz w:val="24"/>
                <w:szCs w:val="24"/>
              </w:rPr>
              <w:t xml:space="preserve">Приветствие, представление </w:t>
            </w:r>
            <w:r w:rsidR="00FA192F">
              <w:rPr>
                <w:rFonts w:cstheme="minorHAnsi"/>
                <w:sz w:val="24"/>
                <w:szCs w:val="24"/>
              </w:rPr>
              <w:t>участников.</w:t>
            </w:r>
          </w:p>
        </w:tc>
        <w:tc>
          <w:tcPr>
            <w:tcW w:w="0" w:type="auto"/>
          </w:tcPr>
          <w:p w:rsidR="007B0210" w:rsidRPr="003F1296" w:rsidRDefault="003F1296" w:rsidP="00CA714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F1296">
              <w:rPr>
                <w:rFonts w:cstheme="minorHAnsi"/>
                <w:sz w:val="24"/>
                <w:szCs w:val="24"/>
              </w:rPr>
              <w:t>Ильина О.В. - эксперт проекта</w:t>
            </w:r>
          </w:p>
          <w:p w:rsidR="003F1296" w:rsidRPr="003F1296" w:rsidRDefault="003F1296" w:rsidP="003F129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F1296">
              <w:rPr>
                <w:rFonts w:cstheme="minorHAnsi"/>
                <w:sz w:val="24"/>
                <w:szCs w:val="24"/>
              </w:rPr>
              <w:t>Лопаткина А.В. - глава исполкома ОНФ Карелии</w:t>
            </w:r>
          </w:p>
        </w:tc>
      </w:tr>
      <w:tr w:rsidR="007B0210" w:rsidTr="000B7C98">
        <w:tc>
          <w:tcPr>
            <w:tcW w:w="0" w:type="auto"/>
          </w:tcPr>
          <w:p w:rsidR="007B0210" w:rsidRDefault="008F43F5" w:rsidP="008F43F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11:10-11:30</w:t>
            </w:r>
          </w:p>
        </w:tc>
        <w:tc>
          <w:tcPr>
            <w:tcW w:w="0" w:type="auto"/>
          </w:tcPr>
          <w:p w:rsidR="007B0210" w:rsidRDefault="003F1296" w:rsidP="00FA192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B0210">
              <w:rPr>
                <w:rFonts w:cstheme="minorHAnsi"/>
                <w:sz w:val="24"/>
                <w:szCs w:val="24"/>
              </w:rPr>
              <w:t>Представление социально значимого проекта «Легитимность, прозрачность, ответственность: Мониторинг учета интересов граждан при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0210">
              <w:rPr>
                <w:rFonts w:cstheme="minorHAnsi"/>
                <w:sz w:val="24"/>
                <w:szCs w:val="24"/>
              </w:rPr>
              <w:t>принятии управленческих решений в сфере природопользования»</w:t>
            </w:r>
            <w:r w:rsidR="003D08FB">
              <w:rPr>
                <w:rFonts w:cstheme="minorHAnsi"/>
                <w:sz w:val="24"/>
                <w:szCs w:val="24"/>
              </w:rPr>
              <w:t>.</w:t>
            </w:r>
            <w:r w:rsidR="003D08FB">
              <w:rPr>
                <w:rFonts w:cstheme="minorHAnsi"/>
                <w:sz w:val="24"/>
                <w:szCs w:val="24"/>
              </w:rPr>
              <w:br/>
            </w:r>
            <w:r w:rsidR="00FA192F" w:rsidRPr="003F1296">
              <w:rPr>
                <w:rFonts w:cstheme="minorHAnsi"/>
                <w:sz w:val="24"/>
                <w:szCs w:val="24"/>
              </w:rPr>
              <w:t>Презентация карты "горячих точек" в области природопользования</w:t>
            </w:r>
            <w:r w:rsidR="00FA192F">
              <w:rPr>
                <w:rFonts w:cstheme="minorHAnsi"/>
                <w:sz w:val="24"/>
                <w:szCs w:val="24"/>
              </w:rPr>
              <w:t xml:space="preserve"> и результатов первых общественных инспекций.</w:t>
            </w:r>
          </w:p>
        </w:tc>
        <w:tc>
          <w:tcPr>
            <w:tcW w:w="0" w:type="auto"/>
          </w:tcPr>
          <w:p w:rsidR="003F1296" w:rsidRPr="003F1296" w:rsidRDefault="00FA192F" w:rsidP="003F129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Ильина О.В.</w:t>
            </w:r>
            <w:r w:rsidR="003F1296" w:rsidRPr="003F1296">
              <w:rPr>
                <w:rFonts w:cstheme="minorHAnsi"/>
                <w:sz w:val="24"/>
                <w:szCs w:val="24"/>
              </w:rPr>
              <w:t xml:space="preserve"> - эксперт проекта</w:t>
            </w:r>
          </w:p>
          <w:p w:rsidR="007B0210" w:rsidRPr="003F1296" w:rsidRDefault="007B0210" w:rsidP="00CA714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B0210" w:rsidTr="000B7C98">
        <w:tc>
          <w:tcPr>
            <w:tcW w:w="0" w:type="auto"/>
          </w:tcPr>
          <w:p w:rsidR="007B0210" w:rsidRDefault="008F43F5" w:rsidP="00AD2DF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11:30-12:00</w:t>
            </w:r>
            <w:r w:rsidR="003D08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192F" w:rsidRDefault="00FA192F" w:rsidP="00FA192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Существующие варианты участия общественности в регулировании природопользования. </w:t>
            </w:r>
          </w:p>
          <w:p w:rsidR="00AD2DF4" w:rsidRDefault="00FA192F" w:rsidP="00FA192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Обзор текущих  "горячих точек</w:t>
            </w:r>
            <w:r w:rsidR="005D283A">
              <w:rPr>
                <w:rFonts w:cstheme="minorHAnsi"/>
                <w:sz w:val="24"/>
                <w:szCs w:val="24"/>
              </w:rPr>
              <w:t xml:space="preserve">" в области природопользования. </w:t>
            </w:r>
          </w:p>
          <w:p w:rsidR="007B0210" w:rsidRPr="003F1296" w:rsidRDefault="00AD2DF4" w:rsidP="00AD2DF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Разбор примеров</w:t>
            </w:r>
            <w:r w:rsidR="00FA192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1296" w:rsidRPr="003F1296" w:rsidRDefault="00AD2DF4" w:rsidP="003F129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Модератор - </w:t>
            </w:r>
            <w:r w:rsidR="003F1296" w:rsidRPr="003F1296">
              <w:rPr>
                <w:rFonts w:cstheme="minorHAnsi"/>
                <w:sz w:val="24"/>
                <w:szCs w:val="24"/>
              </w:rPr>
              <w:t xml:space="preserve">Ильина О.В. </w:t>
            </w:r>
          </w:p>
          <w:p w:rsidR="007B0210" w:rsidRDefault="007B0210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0210" w:rsidTr="000B7C98">
        <w:tc>
          <w:tcPr>
            <w:tcW w:w="0" w:type="auto"/>
          </w:tcPr>
          <w:p w:rsidR="007B0210" w:rsidRDefault="008F43F5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12:00-12:30</w:t>
            </w:r>
          </w:p>
        </w:tc>
        <w:tc>
          <w:tcPr>
            <w:tcW w:w="0" w:type="auto"/>
          </w:tcPr>
          <w:p w:rsidR="007B0210" w:rsidRDefault="003F1296" w:rsidP="003D08F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D08FB">
              <w:rPr>
                <w:rFonts w:cstheme="minorHAnsi"/>
                <w:sz w:val="24"/>
                <w:szCs w:val="24"/>
              </w:rPr>
              <w:t xml:space="preserve">Предложения ОНФ </w:t>
            </w:r>
            <w:r w:rsidR="003D08FB" w:rsidRPr="003D08FB">
              <w:rPr>
                <w:rFonts w:cstheme="minorHAnsi"/>
                <w:sz w:val="24"/>
                <w:szCs w:val="24"/>
              </w:rPr>
              <w:t xml:space="preserve"> по </w:t>
            </w:r>
            <w:r w:rsidRPr="003D08FB">
              <w:rPr>
                <w:rFonts w:cstheme="minorHAnsi"/>
                <w:sz w:val="24"/>
                <w:szCs w:val="24"/>
              </w:rPr>
              <w:t xml:space="preserve"> реализации общественного участия </w:t>
            </w:r>
            <w:r w:rsidR="003D08FB" w:rsidRPr="003D08FB">
              <w:rPr>
                <w:rFonts w:cstheme="minorHAnsi"/>
                <w:sz w:val="24"/>
                <w:szCs w:val="24"/>
              </w:rPr>
              <w:t>в процессе регулирования природопользования</w:t>
            </w:r>
          </w:p>
          <w:p w:rsidR="008F43F5" w:rsidRPr="003D08FB" w:rsidRDefault="008F43F5" w:rsidP="003D08F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</w:tcPr>
          <w:p w:rsidR="007B0210" w:rsidRDefault="003D08FB" w:rsidP="00CA714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F1296">
              <w:rPr>
                <w:rFonts w:cstheme="minorHAnsi"/>
                <w:sz w:val="24"/>
                <w:szCs w:val="24"/>
              </w:rPr>
              <w:t>Лопаткина А.В. - глава исполкома ОНФ Карелии</w:t>
            </w:r>
          </w:p>
        </w:tc>
      </w:tr>
      <w:tr w:rsidR="007B0210" w:rsidTr="000B7C98">
        <w:tc>
          <w:tcPr>
            <w:tcW w:w="0" w:type="auto"/>
          </w:tcPr>
          <w:p w:rsidR="007B0210" w:rsidRDefault="008F43F5" w:rsidP="003D08F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12:30-13:00</w:t>
            </w:r>
          </w:p>
        </w:tc>
        <w:tc>
          <w:tcPr>
            <w:tcW w:w="0" w:type="auto"/>
          </w:tcPr>
          <w:p w:rsidR="007B0210" w:rsidRPr="003D08FB" w:rsidRDefault="003D08FB" w:rsidP="003D08F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D08FB">
              <w:rPr>
                <w:rFonts w:cstheme="minorHAnsi"/>
                <w:sz w:val="24"/>
                <w:szCs w:val="24"/>
              </w:rPr>
              <w:t xml:space="preserve">Предложения и рекомендации участников обсуждения </w:t>
            </w:r>
            <w:r>
              <w:rPr>
                <w:rFonts w:cstheme="minorHAnsi"/>
                <w:sz w:val="24"/>
                <w:szCs w:val="24"/>
              </w:rPr>
              <w:t xml:space="preserve">по выявленным "горячим точкам", по общим вопросам организации общественного участия в регулировании природопользования </w:t>
            </w:r>
          </w:p>
        </w:tc>
        <w:tc>
          <w:tcPr>
            <w:tcW w:w="0" w:type="auto"/>
          </w:tcPr>
          <w:p w:rsidR="007B0210" w:rsidRPr="003D08FB" w:rsidRDefault="003D08FB" w:rsidP="00CA714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D08FB">
              <w:rPr>
                <w:rFonts w:cstheme="minorHAnsi"/>
                <w:sz w:val="24"/>
                <w:szCs w:val="24"/>
              </w:rPr>
              <w:t>Модератор - Ильина О.В.</w:t>
            </w:r>
          </w:p>
        </w:tc>
      </w:tr>
    </w:tbl>
    <w:p w:rsidR="00CA714B" w:rsidRPr="007B0210" w:rsidRDefault="00CA714B" w:rsidP="000B7C98">
      <w:pPr>
        <w:spacing w:after="120"/>
        <w:rPr>
          <w:rFonts w:cstheme="minorHAnsi"/>
          <w:sz w:val="24"/>
          <w:szCs w:val="24"/>
        </w:rPr>
      </w:pPr>
    </w:p>
    <w:sectPr w:rsidR="00CA714B" w:rsidRPr="007B0210" w:rsidSect="00EB54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868"/>
    <w:multiLevelType w:val="hybridMultilevel"/>
    <w:tmpl w:val="C1B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30A"/>
    <w:multiLevelType w:val="hybridMultilevel"/>
    <w:tmpl w:val="A9D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C06"/>
    <w:rsid w:val="00031421"/>
    <w:rsid w:val="00040680"/>
    <w:rsid w:val="00055F59"/>
    <w:rsid w:val="0007440A"/>
    <w:rsid w:val="000B04EE"/>
    <w:rsid w:val="000B7C98"/>
    <w:rsid w:val="000F49A0"/>
    <w:rsid w:val="0018507B"/>
    <w:rsid w:val="00203B9F"/>
    <w:rsid w:val="002169D0"/>
    <w:rsid w:val="002235B4"/>
    <w:rsid w:val="00250B67"/>
    <w:rsid w:val="00321802"/>
    <w:rsid w:val="003677A9"/>
    <w:rsid w:val="00374AD3"/>
    <w:rsid w:val="003D08FB"/>
    <w:rsid w:val="003F1296"/>
    <w:rsid w:val="004938A0"/>
    <w:rsid w:val="004D4487"/>
    <w:rsid w:val="005D283A"/>
    <w:rsid w:val="00602FDC"/>
    <w:rsid w:val="006D6C06"/>
    <w:rsid w:val="006F6013"/>
    <w:rsid w:val="007B0210"/>
    <w:rsid w:val="00814F01"/>
    <w:rsid w:val="0084631A"/>
    <w:rsid w:val="008F43F5"/>
    <w:rsid w:val="00954228"/>
    <w:rsid w:val="009754B0"/>
    <w:rsid w:val="00980A17"/>
    <w:rsid w:val="00990942"/>
    <w:rsid w:val="009F09A6"/>
    <w:rsid w:val="00A26128"/>
    <w:rsid w:val="00A7302E"/>
    <w:rsid w:val="00A95D8A"/>
    <w:rsid w:val="00AA5F94"/>
    <w:rsid w:val="00AD2DF4"/>
    <w:rsid w:val="00B05709"/>
    <w:rsid w:val="00BD06B4"/>
    <w:rsid w:val="00C243F6"/>
    <w:rsid w:val="00CA714B"/>
    <w:rsid w:val="00CF041C"/>
    <w:rsid w:val="00E20A6F"/>
    <w:rsid w:val="00E931B5"/>
    <w:rsid w:val="00EB54F4"/>
    <w:rsid w:val="00FA192F"/>
    <w:rsid w:val="00F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94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po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2016-05-17T13:12:00Z</cp:lastPrinted>
  <dcterms:created xsi:type="dcterms:W3CDTF">2016-05-17T07:49:00Z</dcterms:created>
  <dcterms:modified xsi:type="dcterms:W3CDTF">2016-05-17T19:08:00Z</dcterms:modified>
</cp:coreProperties>
</file>